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rPr/>
      </w:r>
    </w:p>
    <w:tbl>
      <w:tblPr>
        <w:tblW w:w="1011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46"/>
        <w:gridCol w:w="5394"/>
        <w:gridCol w:w="3370"/>
      </w:tblGrid>
      <w:tr>
        <w:trPr>
          <w:trHeight w:val="869" w:hRule="atLeast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1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13335</wp:posOffset>
                  </wp:positionV>
                  <wp:extent cx="667385" cy="534035"/>
                  <wp:effectExtent l="0" t="0" r="0" b="0"/>
                  <wp:wrapNone/>
                  <wp:docPr id="1" name="Imagem 5" descr="C:\Meus documentos\Fred\brasao_preto_branco\200_16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5" descr="C:\Meus documentos\Fred\brasao_preto_branco\200_16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1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UNIVERSIDADE FEDERAL DE VIÇOSA</w:t>
            </w:r>
          </w:p>
          <w:p>
            <w:pPr>
              <w:pStyle w:val="Ttulo8"/>
              <w:tabs>
                <w:tab w:val="clear" w:pos="708"/>
                <w:tab w:val="left" w:pos="0" w:leader="none"/>
              </w:tabs>
              <w:ind w:left="0" w:hanging="0"/>
              <w:rPr/>
            </w:pPr>
            <w:r>
              <w:rPr/>
              <w:t>PRÓ-REITORIA DE ENSINO</w:t>
            </w:r>
          </w:p>
          <w:p>
            <w:pPr>
              <w:pStyle w:val="Normal1"/>
              <w:jc w:val="center"/>
              <w:rPr/>
            </w:pPr>
            <w:r>
              <w:rPr>
                <w:rStyle w:val="Fontepargpadro"/>
                <w:rFonts w:ascii="Arial" w:hAnsi="Arial"/>
                <w:b/>
              </w:rPr>
              <w:t xml:space="preserve">      </w:t>
            </w:r>
          </w:p>
        </w:tc>
        <w:tc>
          <w:tcPr>
            <w:tcW w:w="33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Corpodotexto"/>
              <w:jc w:val="center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SELEÇÃO DE MONITORES PARA O ENSINO REMOTO</w:t>
            </w:r>
          </w:p>
          <w:p>
            <w:pPr>
              <w:pStyle w:val="Normal1"/>
              <w:jc w:val="center"/>
              <w:rPr/>
            </w:pPr>
            <w:r>
              <w:rPr>
                <w:rStyle w:val="Fontepargpadro"/>
                <w:b/>
              </w:rPr>
              <w:t>FICHA DE INSCRIÇÃO</w:t>
            </w:r>
          </w:p>
        </w:tc>
      </w:tr>
    </w:tbl>
    <w:p>
      <w:pPr>
        <w:pStyle w:val="Normal1"/>
        <w:jc w:val="center"/>
        <w:rPr>
          <w:sz w:val="10"/>
        </w:rPr>
      </w:pPr>
      <w:r>
        <w:rPr>
          <w:sz w:val="10"/>
        </w:rPr>
      </w:r>
    </w:p>
    <w:tbl>
      <w:tblPr>
        <w:tblW w:w="10112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112"/>
      </w:tblGrid>
      <w:tr>
        <w:trPr>
          <w:trHeight w:val="3120" w:hRule="atLeast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orpodotexto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Corpodotexto"/>
              <w:rPr/>
            </w:pPr>
            <w:r>
              <w:rPr>
                <w:rStyle w:val="Fontepargpadro"/>
                <w:b/>
                <w:sz w:val="22"/>
              </w:rPr>
              <w:t>1. Requerimento</w:t>
            </w:r>
            <w:r>
              <w:rPr>
                <w:rStyle w:val="Fontepargpadro"/>
                <w:sz w:val="22"/>
              </w:rPr>
              <w:t>:    </w:t>
            </w:r>
          </w:p>
          <w:p>
            <w:pPr>
              <w:pStyle w:val="Corpodotexto"/>
              <w:rPr/>
            </w:pPr>
            <w:r>
              <w:rPr/>
            </w:r>
          </w:p>
          <w:p>
            <w:pPr>
              <w:pStyle w:val="Corpodotexto"/>
              <w:spacing w:lineRule="auto" w:line="480"/>
              <w:rPr/>
            </w:pPr>
            <w:r>
              <w:rPr>
                <w:rStyle w:val="Fontepargpadro"/>
                <w:sz w:val="22"/>
              </w:rPr>
              <w:t>O (a) estudante</w:t>
            </w:r>
            <w:r>
              <w:rPr>
                <w:rStyle w:val="Fontepargpadro"/>
                <w:b/>
                <w:sz w:val="22"/>
              </w:rPr>
              <w:t xml:space="preserve">                                                                                </w:t>
            </w:r>
            <w:r>
              <w:rPr>
                <w:rStyle w:val="Fontepargpadro"/>
                <w:sz w:val="22"/>
              </w:rPr>
              <w:t>, matrícula n.º            ,</w:t>
            </w:r>
          </w:p>
          <w:p>
            <w:pPr>
              <w:pStyle w:val="Corpodotexto"/>
              <w:spacing w:lineRule="auto" w:line="480"/>
              <w:rPr/>
            </w:pPr>
            <w:r>
              <w:rPr>
                <w:rStyle w:val="Fontepargpadro"/>
                <w:sz w:val="22"/>
              </w:rPr>
              <w:t>cursando                                       , CPF                  , e-mail                                          ,</w:t>
            </w:r>
          </w:p>
          <w:p>
            <w:pPr>
              <w:pStyle w:val="Corpodotexto"/>
              <w:spacing w:lineRule="auto" w:line="480"/>
              <w:rPr/>
            </w:pPr>
            <w:r>
              <w:rPr>
                <w:rStyle w:val="Fontepargpadro"/>
                <w:sz w:val="22"/>
              </w:rPr>
              <w:t xml:space="preserve">telefone                              , vem requerer sua inscrição na Seleção de Monitor para o Ensino Remoto (Período Especial Remoto 3 – PER 3), para a(s) disciplina(s)                                         </w:t>
            </w:r>
          </w:p>
          <w:p>
            <w:pPr>
              <w:pStyle w:val="Corpodotexto"/>
              <w:spacing w:lineRule="auto" w:line="480"/>
              <w:rPr/>
            </w:pPr>
            <w:r>
              <w:rPr>
                <w:rStyle w:val="Fontepargpadro"/>
                <w:sz w:val="22"/>
              </w:rPr>
              <w:t>do Departamento ou Instituto                                                    .</w:t>
            </w:r>
          </w:p>
          <w:p>
            <w:pPr>
              <w:pStyle w:val="Corpodotexto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 (a) estudante declara estar regularmente matriculado(a) no curso citado e conhecer as</w:t>
            </w:r>
          </w:p>
          <w:p>
            <w:pPr>
              <w:pStyle w:val="Corpodotexto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normas do concurso, bem como as exigências para se candidatar à monitoria.</w:t>
            </w:r>
          </w:p>
          <w:p>
            <w:pPr>
              <w:pStyle w:val="Corpodotexto"/>
              <w:tabs>
                <w:tab w:val="clear" w:pos="708"/>
              </w:tabs>
              <w:ind w:left="2977" w:hanging="0"/>
              <w:jc w:val="left"/>
              <w:rPr/>
            </w:pPr>
            <w:r>
              <w:rPr/>
            </w:r>
          </w:p>
          <w:p>
            <w:pPr>
              <w:pStyle w:val="Corpodotexto"/>
              <w:tabs>
                <w:tab w:val="clear" w:pos="708"/>
              </w:tabs>
              <w:ind w:left="2977" w:hanging="0"/>
              <w:jc w:val="left"/>
              <w:rPr/>
            </w:pPr>
            <w:r>
              <w:rPr/>
            </w:r>
          </w:p>
          <w:p>
            <w:pPr>
              <w:pStyle w:val="Corpodotexto"/>
              <w:tabs>
                <w:tab w:val="clear" w:pos="708"/>
              </w:tabs>
              <w:ind w:left="2977" w:hanging="0"/>
              <w:jc w:val="left"/>
              <w:rPr/>
            </w:pPr>
            <w:r>
              <w:rPr>
                <w:rStyle w:val="Fontepargpadro"/>
                <w:sz w:val="20"/>
              </w:rPr>
              <w:t>Viçosa,       de                       de 2021.</w:t>
            </w:r>
          </w:p>
          <w:p>
            <w:pPr>
              <w:pStyle w:val="Corpodo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otex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>
            <w:pPr>
              <w:pStyle w:val="Corpodo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otexto"/>
              <w:jc w:val="center"/>
              <w:rPr>
                <w:sz w:val="20"/>
              </w:rPr>
            </w:pPr>
            <w:r>
              <w:rPr>
                <w:sz w:val="20"/>
              </w:rPr>
              <w:t>Assinatura do(a) candidato(a)</w:t>
            </w:r>
          </w:p>
          <w:p>
            <w:pPr>
              <w:pStyle w:val="Corpodo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otexto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rpodotexto"/>
              <w:jc w:val="left"/>
              <w:rPr/>
            </w:pPr>
            <w:r>
              <w:rPr/>
              <w:t xml:space="preserve">                                                               </w:t>
            </w:r>
          </w:p>
        </w:tc>
      </w:tr>
      <w:tr>
        <w:trPr>
          <w:trHeight w:val="50" w:hRule="atLeast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1"/>
              <w:rPr>
                <w:sz w:val="4"/>
              </w:rPr>
            </w:pPr>
            <w:r>
              <w:rPr>
                <w:sz w:val="4"/>
              </w:rPr>
            </w:r>
          </w:p>
        </w:tc>
      </w:tr>
    </w:tbl>
    <w:p>
      <w:pPr>
        <w:pStyle w:val="Normal1"/>
        <w:rPr/>
      </w:pPr>
      <w:r>
        <w:rPr>
          <w:rStyle w:val="Fontepargpadro"/>
          <w:sz w:val="16"/>
        </w:rPr>
        <w:t>PPO/325/06</w:t>
      </w:r>
    </w:p>
    <w:sectPr>
      <w:type w:val="nextPage"/>
      <w:pgSz w:w="12240" w:h="15840"/>
      <w:pgMar w:left="1134" w:right="1134" w:header="0" w:top="907" w:footer="0" w:bottom="90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rFonts w:ascii="Arial" w:hAnsi="Arial" w:eastAsia="Arial" w:cs="Arial"/>
      <w:sz w:val="24"/>
    </w:rPr>
  </w:style>
  <w:style w:type="paragraph" w:styleId="Ttulo2">
    <w:name w:val="Heading 2"/>
    <w:basedOn w:val="Normal1"/>
    <w:next w:val="Normal1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eastAsia="Arial" w:cs="Arial"/>
      <w:sz w:val="24"/>
    </w:rPr>
  </w:style>
  <w:style w:type="paragraph" w:styleId="Ttulo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outlineLvl w:val="2"/>
    </w:pPr>
    <w:rPr>
      <w:rFonts w:ascii="Arial" w:hAnsi="Arial" w:eastAsia="Arial" w:cs="Arial"/>
      <w:sz w:val="24"/>
    </w:rPr>
  </w:style>
  <w:style w:type="paragraph" w:styleId="Ttulo4">
    <w:name w:val="Heading 4"/>
    <w:basedOn w:val="Normal1"/>
    <w:next w:val="Normal1"/>
    <w:qFormat/>
    <w:pPr>
      <w:keepNext w:val="true"/>
      <w:numPr>
        <w:ilvl w:val="3"/>
        <w:numId w:val="1"/>
      </w:numPr>
      <w:suppressAutoHyphens w:val="true"/>
      <w:spacing w:lineRule="atLeast" w:line="240"/>
      <w:ind w:right="334" w:hanging="0"/>
      <w:jc w:val="center"/>
      <w:outlineLvl w:val="3"/>
    </w:pPr>
    <w:rPr>
      <w:rFonts w:ascii="Arial" w:hAnsi="Arial" w:eastAsia="Arial" w:cs="Arial"/>
      <w:sz w:val="24"/>
    </w:rPr>
  </w:style>
  <w:style w:type="paragraph" w:styleId="Ttulo5">
    <w:name w:val="Heading 5"/>
    <w:basedOn w:val="Normal1"/>
    <w:next w:val="Normal1"/>
    <w:qFormat/>
    <w:pPr>
      <w:keepNext w:val="true"/>
      <w:numPr>
        <w:ilvl w:val="4"/>
        <w:numId w:val="1"/>
      </w:numPr>
      <w:suppressAutoHyphens w:val="true"/>
      <w:outlineLvl w:val="4"/>
    </w:pPr>
    <w:rPr>
      <w:b/>
      <w:bCs/>
      <w:sz w:val="16"/>
    </w:rPr>
  </w:style>
  <w:style w:type="paragraph" w:styleId="Ttulo6">
    <w:name w:val="Heading 6"/>
    <w:basedOn w:val="Normal1"/>
    <w:next w:val="Normal1"/>
    <w:qFormat/>
    <w:pPr>
      <w:keepNext w:val="true"/>
      <w:numPr>
        <w:ilvl w:val="5"/>
        <w:numId w:val="1"/>
      </w:numPr>
      <w:suppressAutoHyphens w:val="true"/>
      <w:outlineLvl w:val="5"/>
    </w:pPr>
    <w:rPr>
      <w:b/>
      <w:bCs/>
    </w:rPr>
  </w:style>
  <w:style w:type="paragraph" w:styleId="Ttulo7">
    <w:name w:val="Heading 7"/>
    <w:basedOn w:val="Normal1"/>
    <w:next w:val="Normal1"/>
    <w:qFormat/>
    <w:pPr>
      <w:keepNext w:val="true"/>
      <w:numPr>
        <w:ilvl w:val="6"/>
        <w:numId w:val="1"/>
      </w:numPr>
      <w:suppressAutoHyphens w:val="true"/>
      <w:spacing w:lineRule="atLeast" w:line="240"/>
      <w:ind w:right="334" w:hanging="0"/>
      <w:jc w:val="center"/>
      <w:outlineLvl w:val="6"/>
    </w:pPr>
    <w:rPr>
      <w:rFonts w:ascii="Arial" w:hAnsi="Arial" w:eastAsia="Arial" w:cs="Arial"/>
      <w:b/>
    </w:rPr>
  </w:style>
  <w:style w:type="paragraph" w:styleId="Ttulo8">
    <w:name w:val="Heading 8"/>
    <w:basedOn w:val="Normal1"/>
    <w:next w:val="Normal1"/>
    <w:qFormat/>
    <w:pPr>
      <w:keepNext w:val="true"/>
      <w:numPr>
        <w:ilvl w:val="7"/>
        <w:numId w:val="1"/>
      </w:numPr>
      <w:suppressAutoHyphens w:val="true"/>
      <w:jc w:val="center"/>
      <w:outlineLvl w:val="7"/>
    </w:pPr>
    <w:rPr>
      <w:rFonts w:ascii="Arial" w:hAnsi="Arial" w:eastAsia="Arial" w:cs="Arial"/>
      <w:b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paragraph" w:styleId="Ttulo">
    <w:name w:val="Título"/>
    <w:basedOn w:val="Normal1"/>
    <w:qFormat/>
    <w:pPr>
      <w:suppressAutoHyphens w:val="true"/>
      <w:jc w:val="center"/>
    </w:pPr>
    <w:rPr>
      <w:rFonts w:ascii="Arial" w:hAnsi="Arial" w:eastAsia="Arial" w:cs="Arial"/>
      <w:b/>
      <w:sz w:val="24"/>
    </w:rPr>
  </w:style>
  <w:style w:type="paragraph" w:styleId="Corpodotexto">
    <w:name w:val="Body Text"/>
    <w:basedOn w:val="Normal1"/>
    <w:pPr>
      <w:suppressAutoHyphens w:val="true"/>
      <w:jc w:val="both"/>
    </w:pPr>
    <w:rPr>
      <w:rFonts w:ascii="Arial" w:hAnsi="Arial" w:eastAsia="Arial" w:cs="Arial"/>
      <w:sz w:val="24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pt-BR" w:eastAsia="pt-BR" w:bidi="ar-SA"/>
    </w:rPr>
  </w:style>
  <w:style w:type="paragraph" w:styleId="Subttulo">
    <w:name w:val="Subtitle"/>
    <w:basedOn w:val="Normal1"/>
    <w:qFormat/>
    <w:pPr>
      <w:suppressAutoHyphens w:val="true"/>
      <w:jc w:val="center"/>
    </w:pPr>
    <w:rPr>
      <w:rFonts w:ascii="Arial" w:hAnsi="Arial" w:eastAsia="Arial" w:cs="Arial"/>
      <w:b/>
      <w:sz w:val="24"/>
    </w:rPr>
  </w:style>
  <w:style w:type="paragraph" w:styleId="Corpodetexto2">
    <w:name w:val="Corpo de texto 2"/>
    <w:basedOn w:val="Normal1"/>
    <w:qFormat/>
    <w:pPr>
      <w:suppressAutoHyphens w:val="true"/>
    </w:pPr>
    <w:rPr>
      <w:rFonts w:ascii="Arial" w:hAnsi="Arial" w:eastAsia="Arial" w:cs="Arial"/>
      <w:sz w:val="24"/>
    </w:rPr>
  </w:style>
  <w:style w:type="paragraph" w:styleId="Legenda">
    <w:name w:val="Caption"/>
    <w:basedOn w:val="Normal1"/>
    <w:next w:val="Normal1"/>
    <w:qFormat/>
    <w:pPr>
      <w:suppressAutoHyphens w:val="true"/>
      <w:spacing w:lineRule="atLeast" w:line="240"/>
      <w:ind w:right="334" w:hanging="0"/>
      <w:jc w:val="center"/>
    </w:pPr>
    <w:rPr>
      <w:rFonts w:ascii="Arial" w:hAnsi="Arial" w:eastAsia="Arial" w:cs="Arial"/>
      <w:b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false"/>
    </w:pPr>
    <w:rPr/>
  </w:style>
  <w:style w:type="paragraph" w:styleId="Cabealho">
    <w:name w:val="Header"/>
    <w:basedOn w:val="Normal1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">
    <w:name w:val="Footer"/>
    <w:basedOn w:val="Normal1"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LibreOffice/6.4.5.2$Windows_X86_64 LibreOffice_project/a726b36747cf2001e06b58ad5db1aa3a9a1872d6</Application>
  <Pages>1</Pages>
  <Words>164</Words>
  <Characters>886</Characters>
  <CharactersWithSpaces>1048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2021-05-24T10:42:00Z</dcterms:created>
  <dc:creator>UFV</dc:creator>
  <dc:description/>
  <dc:language>pt-BR</dc:language>
  <cp:lastModifiedBy>Teresinha</cp:lastModifiedBy>
  <cp:lastPrinted>2004-05-25T17:07:00Z</cp:lastPrinted>
  <dcterms:modified xsi:type="dcterms:W3CDTF">2021-05-24T10:42:00Z</dcterms:modified>
  <cp:revision>2</cp:revision>
  <dc:subject/>
  <dc:title>RESOLUÇÃO 17/91 – A coordenação de Ensino, Pesquisa e Extensão, órgão máximo de deliberação, no plano didático-científico, da Universidade Federal de Viçosa, considerando o que consta do Processo n</dc:title>
</cp:coreProperties>
</file>